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B6F" w:rsidRPr="00D91B5D" w:rsidRDefault="00006B6F" w:rsidP="00006B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>Муниципальное бюджетное  общеобразовательное учреждение «</w:t>
      </w:r>
      <w:proofErr w:type="spellStart"/>
      <w:r w:rsidRPr="00D91B5D">
        <w:rPr>
          <w:rFonts w:ascii="Times New Roman" w:hAnsi="Times New Roman"/>
          <w:sz w:val="24"/>
          <w:szCs w:val="24"/>
        </w:rPr>
        <w:t>Покровско-Урустамакская</w:t>
      </w:r>
      <w:proofErr w:type="spellEnd"/>
      <w:r w:rsidRPr="00D91B5D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006B6F" w:rsidRDefault="00006B6F" w:rsidP="00006B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91B5D">
        <w:rPr>
          <w:rFonts w:ascii="Times New Roman" w:hAnsi="Times New Roman"/>
          <w:sz w:val="24"/>
          <w:szCs w:val="24"/>
        </w:rPr>
        <w:t>Бавлинского</w:t>
      </w:r>
      <w:proofErr w:type="spellEnd"/>
      <w:r w:rsidRPr="00D91B5D">
        <w:rPr>
          <w:rFonts w:ascii="Times New Roman" w:hAnsi="Times New Roman"/>
          <w:sz w:val="24"/>
          <w:szCs w:val="24"/>
        </w:rPr>
        <w:t xml:space="preserve"> муниципального района  Республики Татарстан</w:t>
      </w:r>
    </w:p>
    <w:p w:rsidR="00006B6F" w:rsidRDefault="00006B6F" w:rsidP="00006B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6B6F" w:rsidRPr="00D91B5D" w:rsidRDefault="00006B6F" w:rsidP="00006B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6B6F" w:rsidRPr="00D91B5D" w:rsidRDefault="00006B6F" w:rsidP="00006B6F">
      <w:p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E52D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1B5D">
        <w:rPr>
          <w:rFonts w:ascii="Times New Roman" w:hAnsi="Times New Roman"/>
          <w:sz w:val="24"/>
          <w:szCs w:val="24"/>
        </w:rPr>
        <w:t>Принято</w:t>
      </w:r>
    </w:p>
    <w:p w:rsidR="00006B6F" w:rsidRPr="00D91B5D" w:rsidRDefault="00006B6F" w:rsidP="00006B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 xml:space="preserve">Педагогическим советом  протокол  от </w:t>
      </w:r>
      <w:r w:rsidR="00045D2F">
        <w:rPr>
          <w:rFonts w:ascii="Times New Roman" w:hAnsi="Times New Roman"/>
          <w:sz w:val="24"/>
          <w:szCs w:val="24"/>
        </w:rPr>
        <w:t>29,08,20</w:t>
      </w:r>
      <w:r w:rsidR="00CC4E32">
        <w:rPr>
          <w:rFonts w:ascii="Times New Roman" w:hAnsi="Times New Roman"/>
          <w:sz w:val="24"/>
          <w:szCs w:val="24"/>
        </w:rPr>
        <w:t>20</w:t>
      </w:r>
      <w:r w:rsidRPr="00D91B5D">
        <w:rPr>
          <w:rFonts w:ascii="Times New Roman" w:hAnsi="Times New Roman"/>
          <w:sz w:val="24"/>
          <w:szCs w:val="24"/>
        </w:rPr>
        <w:t>года №</w:t>
      </w:r>
      <w:r w:rsidR="00045D2F">
        <w:rPr>
          <w:rFonts w:ascii="Times New Roman" w:hAnsi="Times New Roman"/>
          <w:sz w:val="24"/>
          <w:szCs w:val="24"/>
        </w:rPr>
        <w:t>1</w:t>
      </w:r>
    </w:p>
    <w:p w:rsidR="00006B6F" w:rsidRPr="00D91B5D" w:rsidRDefault="00006B6F" w:rsidP="00006B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 xml:space="preserve">введено в действие приказом от </w:t>
      </w:r>
      <w:r w:rsidR="00045D2F">
        <w:rPr>
          <w:rFonts w:ascii="Times New Roman" w:hAnsi="Times New Roman"/>
          <w:sz w:val="24"/>
          <w:szCs w:val="24"/>
        </w:rPr>
        <w:t>29,08,20</w:t>
      </w:r>
      <w:r w:rsidR="00CC4E32">
        <w:rPr>
          <w:rFonts w:ascii="Times New Roman" w:hAnsi="Times New Roman"/>
          <w:sz w:val="24"/>
          <w:szCs w:val="24"/>
        </w:rPr>
        <w:t>20</w:t>
      </w:r>
      <w:r w:rsidRPr="00D91B5D">
        <w:rPr>
          <w:rFonts w:ascii="Times New Roman" w:hAnsi="Times New Roman"/>
          <w:sz w:val="24"/>
          <w:szCs w:val="24"/>
        </w:rPr>
        <w:t xml:space="preserve"> года №_</w:t>
      </w:r>
      <w:r w:rsidR="00045D2F">
        <w:rPr>
          <w:rFonts w:ascii="Times New Roman" w:hAnsi="Times New Roman"/>
          <w:sz w:val="24"/>
          <w:szCs w:val="24"/>
        </w:rPr>
        <w:t>34-ОД</w:t>
      </w:r>
    </w:p>
    <w:p w:rsidR="00006B6F" w:rsidRPr="00D91B5D" w:rsidRDefault="00006B6F" w:rsidP="00006B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>Директор МБОУ «П-</w:t>
      </w:r>
      <w:proofErr w:type="spellStart"/>
      <w:r w:rsidRPr="00D91B5D">
        <w:rPr>
          <w:rFonts w:ascii="Times New Roman" w:hAnsi="Times New Roman"/>
          <w:sz w:val="24"/>
          <w:szCs w:val="24"/>
        </w:rPr>
        <w:t>Урустамакская</w:t>
      </w:r>
      <w:proofErr w:type="spellEnd"/>
      <w:r w:rsidRPr="00D91B5D">
        <w:rPr>
          <w:rFonts w:ascii="Times New Roman" w:hAnsi="Times New Roman"/>
          <w:sz w:val="24"/>
          <w:szCs w:val="24"/>
        </w:rPr>
        <w:t xml:space="preserve"> СОШ»</w:t>
      </w:r>
    </w:p>
    <w:p w:rsidR="00006B6F" w:rsidRPr="00D91B5D" w:rsidRDefault="00006B6F" w:rsidP="00006B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>_____________</w:t>
      </w:r>
      <w:proofErr w:type="spellStart"/>
      <w:r w:rsidRPr="00D91B5D">
        <w:rPr>
          <w:rFonts w:ascii="Times New Roman" w:hAnsi="Times New Roman"/>
          <w:sz w:val="24"/>
          <w:szCs w:val="24"/>
        </w:rPr>
        <w:t>Ф.И.Чернов</w:t>
      </w:r>
      <w:proofErr w:type="spellEnd"/>
    </w:p>
    <w:p w:rsidR="00006B6F" w:rsidRPr="00D91B5D" w:rsidRDefault="00006B6F" w:rsidP="00006B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6B6F" w:rsidRPr="00D91B5D" w:rsidRDefault="00006B6F" w:rsidP="00006B6F">
      <w:pPr>
        <w:tabs>
          <w:tab w:val="left" w:pos="9923"/>
        </w:tabs>
        <w:spacing w:after="0" w:line="360" w:lineRule="auto"/>
        <w:ind w:left="4956" w:right="-143" w:firstLine="5250"/>
        <w:jc w:val="both"/>
        <w:rPr>
          <w:rFonts w:ascii="Times New Roman" w:hAnsi="Times New Roman"/>
          <w:sz w:val="24"/>
          <w:szCs w:val="24"/>
        </w:rPr>
      </w:pPr>
    </w:p>
    <w:p w:rsidR="00006B6F" w:rsidRPr="00D91B5D" w:rsidRDefault="00006B6F" w:rsidP="00006B6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Pr="00D91B5D" w:rsidRDefault="00006B6F" w:rsidP="00006B6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Pr="00D91B5D" w:rsidRDefault="00006B6F" w:rsidP="00006B6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91B5D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006B6F" w:rsidRPr="00D91B5D" w:rsidRDefault="00006B6F" w:rsidP="00006B6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Pr="00D91B5D" w:rsidRDefault="00006B6F" w:rsidP="00006B6F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 xml:space="preserve">по предмету «Английский язык» для </w:t>
      </w:r>
      <w:r>
        <w:rPr>
          <w:rFonts w:ascii="Times New Roman" w:hAnsi="Times New Roman"/>
          <w:sz w:val="24"/>
          <w:szCs w:val="24"/>
        </w:rPr>
        <w:t xml:space="preserve"> 6</w:t>
      </w:r>
      <w:r w:rsidRPr="00D91B5D">
        <w:rPr>
          <w:rFonts w:ascii="Times New Roman" w:hAnsi="Times New Roman"/>
          <w:sz w:val="24"/>
          <w:szCs w:val="24"/>
        </w:rPr>
        <w:t xml:space="preserve"> класса </w:t>
      </w:r>
      <w:r w:rsidRPr="00D91B5D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3 </w:t>
      </w:r>
      <w:r w:rsidRPr="00D91B5D">
        <w:rPr>
          <w:rFonts w:ascii="Times New Roman" w:hAnsi="Times New Roman"/>
          <w:i/>
          <w:sz w:val="24"/>
          <w:szCs w:val="24"/>
        </w:rPr>
        <w:t xml:space="preserve"> часа в неделю, </w:t>
      </w:r>
      <w:r>
        <w:rPr>
          <w:rFonts w:ascii="Times New Roman" w:hAnsi="Times New Roman"/>
          <w:i/>
          <w:sz w:val="24"/>
          <w:szCs w:val="24"/>
        </w:rPr>
        <w:t>105</w:t>
      </w:r>
      <w:r w:rsidRPr="00D91B5D">
        <w:rPr>
          <w:rFonts w:ascii="Times New Roman" w:hAnsi="Times New Roman"/>
          <w:i/>
          <w:sz w:val="24"/>
          <w:szCs w:val="24"/>
        </w:rPr>
        <w:t xml:space="preserve"> часов в год)</w:t>
      </w:r>
    </w:p>
    <w:p w:rsidR="00006B6F" w:rsidRPr="00D91B5D" w:rsidRDefault="00006B6F" w:rsidP="00006B6F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06B6F" w:rsidRPr="00D91B5D" w:rsidRDefault="00006B6F" w:rsidP="00006B6F">
      <w:pPr>
        <w:spacing w:after="0" w:line="360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 xml:space="preserve">Составитель: </w:t>
      </w:r>
      <w:r w:rsidR="00D92B21">
        <w:rPr>
          <w:rFonts w:ascii="Times New Roman" w:hAnsi="Times New Roman"/>
          <w:sz w:val="24"/>
          <w:szCs w:val="24"/>
        </w:rPr>
        <w:t>Юнусова А.Д</w:t>
      </w:r>
      <w:r w:rsidRPr="00D91B5D">
        <w:rPr>
          <w:rFonts w:ascii="Times New Roman" w:hAnsi="Times New Roman"/>
          <w:sz w:val="24"/>
          <w:szCs w:val="24"/>
        </w:rPr>
        <w:t>.  (учитель английского языка)</w:t>
      </w:r>
    </w:p>
    <w:p w:rsidR="00006B6F" w:rsidRPr="00D91B5D" w:rsidRDefault="00006B6F" w:rsidP="00006B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06B6F" w:rsidRPr="00D91B5D" w:rsidRDefault="00006B6F" w:rsidP="00006B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06B6F" w:rsidRPr="00D91B5D" w:rsidRDefault="00006B6F" w:rsidP="00006B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B5D">
        <w:rPr>
          <w:rFonts w:ascii="Times New Roman" w:hAnsi="Times New Roman"/>
          <w:sz w:val="24"/>
          <w:szCs w:val="24"/>
        </w:rPr>
        <w:t xml:space="preserve">/ </w:t>
      </w:r>
    </w:p>
    <w:p w:rsidR="00006B6F" w:rsidRDefault="00006B6F" w:rsidP="00E52D0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6B6F" w:rsidRDefault="00006B6F" w:rsidP="00006B6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06B6F" w:rsidRPr="00E52D02" w:rsidRDefault="00006B6F" w:rsidP="00E52D02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B5D">
        <w:rPr>
          <w:rFonts w:ascii="Times New Roman" w:hAnsi="Times New Roman"/>
          <w:sz w:val="24"/>
          <w:szCs w:val="24"/>
        </w:rPr>
        <w:t>20</w:t>
      </w:r>
      <w:r w:rsidR="00CC4E32">
        <w:rPr>
          <w:rFonts w:ascii="Times New Roman" w:hAnsi="Times New Roman"/>
          <w:sz w:val="24"/>
          <w:szCs w:val="24"/>
        </w:rPr>
        <w:t>20</w:t>
      </w:r>
      <w:r w:rsidRPr="00D91B5D">
        <w:rPr>
          <w:rFonts w:ascii="Times New Roman" w:hAnsi="Times New Roman"/>
          <w:sz w:val="24"/>
          <w:szCs w:val="24"/>
        </w:rPr>
        <w:t xml:space="preserve"> год</w:t>
      </w:r>
    </w:p>
    <w:p w:rsidR="00006B6F" w:rsidRDefault="00006B6F" w:rsidP="00006B6F">
      <w:pPr>
        <w:spacing w:after="0"/>
        <w:rPr>
          <w:rFonts w:ascii="Times New Roman" w:hAnsi="Times New Roman"/>
          <w:b/>
          <w:sz w:val="26"/>
          <w:szCs w:val="26"/>
        </w:rPr>
        <w:sectPr w:rsidR="00006B6F" w:rsidSect="00E52D02">
          <w:type w:val="continuous"/>
          <w:pgSz w:w="16838" w:h="11906" w:orient="landscape"/>
          <w:pgMar w:top="1134" w:right="709" w:bottom="566" w:left="709" w:header="708" w:footer="708" w:gutter="0"/>
          <w:cols w:space="708"/>
          <w:docGrid w:linePitch="360"/>
        </w:sectPr>
      </w:pPr>
    </w:p>
    <w:p w:rsidR="00006B6F" w:rsidRPr="00E13016" w:rsidRDefault="00006B6F" w:rsidP="00006B6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13016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изучения </w:t>
      </w:r>
      <w:r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E13016">
        <w:rPr>
          <w:rFonts w:ascii="Times New Roman" w:hAnsi="Times New Roman"/>
          <w:b/>
          <w:sz w:val="24"/>
          <w:szCs w:val="24"/>
        </w:rPr>
        <w:t>предмета</w:t>
      </w:r>
    </w:p>
    <w:p w:rsidR="00006B6F" w:rsidRPr="00E13016" w:rsidRDefault="00006B6F" w:rsidP="00006B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827"/>
        <w:gridCol w:w="2268"/>
        <w:gridCol w:w="4253"/>
        <w:gridCol w:w="3685"/>
      </w:tblGrid>
      <w:tr w:rsidR="00006B6F" w:rsidRPr="00594B66" w:rsidTr="00006B6F">
        <w:trPr>
          <w:trHeight w:val="287"/>
        </w:trPr>
        <w:tc>
          <w:tcPr>
            <w:tcW w:w="1560" w:type="dxa"/>
            <w:vMerge w:val="restart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gridSpan w:val="2"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53" w:type="dxa"/>
            <w:vMerge w:val="restart"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4B6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594B66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685" w:type="dxa"/>
            <w:vMerge w:val="restart"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  <w:vMerge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06B6F" w:rsidRPr="00594B66" w:rsidRDefault="00006B6F" w:rsidP="00006B6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</w:tcPr>
          <w:p w:rsidR="00006B6F" w:rsidRPr="00594B66" w:rsidRDefault="00006B6F" w:rsidP="00006B6F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  <w:tc>
          <w:tcPr>
            <w:tcW w:w="3827" w:type="dxa"/>
            <w:vMerge w:val="restart"/>
          </w:tcPr>
          <w:p w:rsidR="00006B6F" w:rsidRPr="00594B66" w:rsidRDefault="00006B6F" w:rsidP="00006B6F">
            <w:pPr>
              <w:spacing w:after="0"/>
              <w:ind w:left="283" w:firstLine="14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Говорение: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9"/>
              </w:numPr>
              <w:tabs>
                <w:tab w:val="left" w:pos="283"/>
              </w:tabs>
              <w:spacing w:after="0" w:line="240" w:lineRule="auto"/>
              <w:ind w:left="0" w:firstLine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вести диалог (в стандартных ситуациях неофициального общения в рамках освоенной тематики, соблюдая нормы речевого этикета, принятые в стране изучаемого языка.). Объем диалога от 3 реплик со стороны каждого учащегося. Продолжительность диалога – до 2,5–3 минут.</w:t>
            </w:r>
          </w:p>
          <w:p w:rsidR="00006B6F" w:rsidRPr="00594B66" w:rsidRDefault="00006B6F" w:rsidP="00006B6F">
            <w:pPr>
              <w:tabs>
                <w:tab w:val="left" w:pos="283"/>
              </w:tabs>
              <w:spacing w:after="0"/>
              <w:ind w:firstLine="1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283"/>
              </w:tabs>
              <w:spacing w:after="0"/>
              <w:ind w:firstLine="14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Монологическая речь: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9"/>
              </w:numPr>
              <w:tabs>
                <w:tab w:val="left" w:pos="283"/>
              </w:tabs>
              <w:spacing w:after="0" w:line="240" w:lineRule="auto"/>
              <w:ind w:left="0" w:firstLine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</w:t>
            </w:r>
            <w:r w:rsidRPr="00F9140D">
              <w:rPr>
                <w:rFonts w:ascii="Times New Roman" w:hAnsi="Times New Roman"/>
                <w:i/>
                <w:sz w:val="24"/>
                <w:szCs w:val="24"/>
                <w:u w:val="none"/>
              </w:rPr>
              <w:t xml:space="preserve">.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Объем монологического высказывания от 8 фраз Продолжительность монологического высказывания  до 1,5 минут.</w:t>
            </w:r>
          </w:p>
          <w:p w:rsidR="00006B6F" w:rsidRPr="00594B66" w:rsidRDefault="00006B6F" w:rsidP="00006B6F">
            <w:pPr>
              <w:tabs>
                <w:tab w:val="left" w:pos="283"/>
              </w:tabs>
              <w:spacing w:after="0"/>
              <w:ind w:firstLine="14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283"/>
              </w:tabs>
              <w:spacing w:after="0"/>
              <w:ind w:firstLine="14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8"/>
              </w:numPr>
              <w:tabs>
                <w:tab w:val="left" w:pos="141"/>
              </w:tabs>
              <w:spacing w:after="0" w:line="240" w:lineRule="auto"/>
              <w:ind w:left="0" w:firstLine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воспринимать на слух и понимать основное содержание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 xml:space="preserve">несложных аутентичных текстов, содержащих некоторое количество неизученных языковых явлений. </w:t>
            </w: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Чтение: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7"/>
              </w:numPr>
              <w:tabs>
                <w:tab w:val="left" w:pos="141"/>
                <w:tab w:val="left" w:pos="993"/>
              </w:tabs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Письменная речь</w:t>
            </w:r>
            <w:r w:rsidRPr="00594B6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6"/>
              </w:numPr>
              <w:tabs>
                <w:tab w:val="left" w:pos="141"/>
                <w:tab w:val="left" w:pos="993"/>
              </w:tabs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proofErr w:type="gram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заполнять анкеты и формуляры, сообщая о себе основные сведения (имя, фамилия, пол, возраст, гражданство, национальность, адрес и т. д.).</w:t>
            </w:r>
            <w:proofErr w:type="gramEnd"/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  <w:tab w:val="left" w:pos="993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5"/>
              </w:numPr>
              <w:tabs>
                <w:tab w:val="left" w:pos="141"/>
                <w:tab w:val="left" w:pos="993"/>
              </w:tabs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правильно писать изученные слова;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5"/>
              </w:numPr>
              <w:tabs>
                <w:tab w:val="left" w:pos="141"/>
                <w:tab w:val="left" w:pos="993"/>
              </w:tabs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</w:t>
            </w:r>
          </w:p>
          <w:p w:rsidR="00006B6F" w:rsidRPr="00594B66" w:rsidRDefault="00006B6F" w:rsidP="00006B6F">
            <w:pPr>
              <w:tabs>
                <w:tab w:val="left" w:pos="993"/>
              </w:tabs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</w:tabs>
              <w:spacing w:after="0"/>
              <w:ind w:left="14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Фонетическая сторона речи: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2"/>
              </w:numPr>
              <w:tabs>
                <w:tab w:val="left" w:pos="141"/>
              </w:tabs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2"/>
              </w:numPr>
              <w:tabs>
                <w:tab w:val="left" w:pos="141"/>
              </w:tabs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соблюдать правильное ударение в изученных словах;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2"/>
              </w:numPr>
              <w:tabs>
                <w:tab w:val="left" w:pos="141"/>
              </w:tabs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различать коммуникативные типы предложений по их интонации.</w:t>
            </w:r>
          </w:p>
          <w:p w:rsidR="00006B6F" w:rsidRPr="00594B66" w:rsidRDefault="00006B6F" w:rsidP="00006B6F">
            <w:pPr>
              <w:tabs>
                <w:tab w:val="left" w:pos="141"/>
              </w:tabs>
              <w:spacing w:after="0"/>
              <w:ind w:left="14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Лексическая сторона речи: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3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узнавать в письменном и звучащем тексте изученные лексические единицы (слова, словосочетания, реплики-клише речевого этикета), в пределах тематики основной школы;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3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соответствии с решаемой коммуникативной задачей;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3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соблюдать существующие в английском языке нормы лексической сочетаемости;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3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распознавать и образовывать родственные слова с использованием словосложения и конверсии в пределах тематики основной школы в соответствии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с решаемой коммуникативной задачей;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6"/>
              </w:numPr>
              <w:tabs>
                <w:tab w:val="left" w:pos="141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6"/>
              </w:numPr>
              <w:tabs>
                <w:tab w:val="left" w:pos="141"/>
                <w:tab w:val="left" w:pos="459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имена существительные при помощи суффиксов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or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/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er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ist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6"/>
              </w:numPr>
              <w:tabs>
                <w:tab w:val="left" w:pos="141"/>
                <w:tab w:val="left" w:pos="459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имена прилагательные при помощи аффиксов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inter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-; -y,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ly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ful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 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al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 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ic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ian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/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an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ing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6"/>
              </w:numPr>
              <w:tabs>
                <w:tab w:val="left" w:pos="141"/>
                <w:tab w:val="left" w:pos="459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имена существительные, имена прилагательные, наречия при помощи отрицательных префиксов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un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-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6"/>
              </w:numPr>
              <w:tabs>
                <w:tab w:val="left" w:pos="141"/>
                <w:tab w:val="left" w:pos="459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числительные при помощи суффиксов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teen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,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ty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 -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th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.</w:t>
            </w:r>
          </w:p>
          <w:p w:rsidR="00006B6F" w:rsidRPr="00594B66" w:rsidRDefault="00006B6F" w:rsidP="00006B6F">
            <w:pPr>
              <w:tabs>
                <w:tab w:val="left" w:pos="283"/>
              </w:tabs>
              <w:spacing w:after="0"/>
              <w:ind w:left="283" w:hanging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283"/>
              </w:tabs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6"/>
              </w:numPr>
              <w:tabs>
                <w:tab w:val="left" w:pos="141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6"/>
              </w:numPr>
              <w:tabs>
                <w:tab w:val="left" w:pos="141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распознавать и употреблять в речи различные коммуникативные типы предложений: повествовательные (в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утвердительной и отрицательной форме) вопросительные (общий, специальный вопросы), побудительные (в утвердительной и отрицательной форме) и восклицательные;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  <w:tab w:val="left" w:pos="993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распространенные и нераспространенные простые предложения;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  <w:tab w:val="left" w:pos="993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распознавать и употреблять в речи предложения с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начальным</w:t>
            </w:r>
            <w:proofErr w:type="gram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It</w:t>
            </w:r>
            <w:proofErr w:type="spellEnd"/>
            <w:proofErr w:type="gram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  <w:tab w:val="left" w:pos="993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распознавать и употреблять в речи предложения с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начальным</w:t>
            </w:r>
            <w:proofErr w:type="gram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There</w:t>
            </w:r>
            <w:proofErr w:type="spellEnd"/>
            <w:proofErr w:type="gram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 +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tobe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  <w:tab w:val="left" w:pos="993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распознавать и употреблять в речи сложносочиненные предложения с сочинительными союзами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and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but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or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  <w:tab w:val="left" w:pos="993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  <w:tab w:val="left" w:pos="993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существительные с определенным/ неопределенным/нулевым артиклем;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местоимения: личные (в именительном и объектном падежах), притяжательные, указательные, вопросительные;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proofErr w:type="gram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      </w:r>
            <w:proofErr w:type="gramEnd"/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наречия, выражающие количество (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many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/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much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few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/ a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few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little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/ a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little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);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количественные и порядковые числительные;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распознавать и употреблять в речи глаголы в наиболее употребительных временных формах действительного залога: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Present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Past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 и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FutureSimple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PresentContinuous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распознавать и употреблять в речи различные грамматические средства для выражения будущего времени: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SimpleFuture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tobegoingto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модальные глаголы и их эквиваленты (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may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can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,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could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);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75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распознавать и употреблять в речи предлоги места, времени, направления.</w:t>
            </w:r>
          </w:p>
          <w:p w:rsidR="00006B6F" w:rsidRPr="00594B66" w:rsidRDefault="00006B6F" w:rsidP="00006B6F">
            <w:pPr>
              <w:tabs>
                <w:tab w:val="left" w:pos="141"/>
              </w:tabs>
              <w:spacing w:after="0"/>
              <w:ind w:left="1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tabs>
                <w:tab w:val="left" w:pos="141"/>
              </w:tabs>
              <w:spacing w:after="0"/>
              <w:ind w:left="14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B66">
              <w:rPr>
                <w:rFonts w:ascii="Times New Roman" w:hAnsi="Times New Roman"/>
                <w:b/>
                <w:sz w:val="24"/>
                <w:szCs w:val="24"/>
              </w:rPr>
              <w:t>Социокультурные знания и умения: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употреблять в устной и письменной речи в ситуациях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формального и неформального общения основные нормы речевого этикета, принятые в странах изучаемого языка;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tabs>
                <w:tab w:val="left" w:pos="141"/>
              </w:tabs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представлять родную страну и культуру на английском языке.</w:t>
            </w:r>
          </w:p>
        </w:tc>
        <w:tc>
          <w:tcPr>
            <w:tcW w:w="2268" w:type="dxa"/>
            <w:vMerge w:val="restart"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брать и давать интервью;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 xml:space="preserve">делать сообщение на заданную тему на основе </w:t>
            </w:r>
            <w:proofErr w:type="gramStart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прочитанного</w:t>
            </w:r>
            <w:proofErr w:type="gramEnd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 xml:space="preserve">выделять основную тему в </w:t>
            </w: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lastRenderedPageBreak/>
              <w:t>воспринимаемом на слух тексте;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устанавливать причинно-следственную взаимосвязь фактов и событий, изложенных в несложном аутентичном тексте;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делать краткие выписки из текста с целью их использования в собственных устных высказываниях;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34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сравнивать и анализировать буквосочетания английского языка и их транскрипцию;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распознавать в речи многозначные слова, изученные в пределах тематики основной школы;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знать различия между явлениями синонимии и антонимии;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 xml:space="preserve">использовать языковую догадку в процессе чтения и </w:t>
            </w:r>
            <w:proofErr w:type="spellStart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аудирования</w:t>
            </w:r>
            <w:proofErr w:type="spellEnd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 xml:space="preserve"> (догадываться о значении </w:t>
            </w: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lastRenderedPageBreak/>
              <w:t>незнакомых слов по контексту, по сходству с русским/ родным языком, по словообразовательным элементам;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spacing w:after="0"/>
              <w:ind w:left="176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- распознавать и употреблять в речи конструкции с глаголами на -</w:t>
            </w:r>
            <w:proofErr w:type="spellStart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lastRenderedPageBreak/>
              <w:t>ing</w:t>
            </w:r>
            <w:proofErr w:type="spellEnd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 xml:space="preserve">: </w:t>
            </w:r>
            <w:proofErr w:type="spellStart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tolove</w:t>
            </w:r>
            <w:proofErr w:type="spellEnd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/</w:t>
            </w:r>
            <w:proofErr w:type="spellStart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hatedoingsomething</w:t>
            </w:r>
            <w:proofErr w:type="spellEnd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 xml:space="preserve">; </w:t>
            </w:r>
            <w:proofErr w:type="spellStart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Stoptalking</w:t>
            </w:r>
            <w:proofErr w:type="spellEnd"/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>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B6F" w:rsidRPr="00F9140D" w:rsidRDefault="00006B6F" w:rsidP="00006B6F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t xml:space="preserve">находить сходство и </w:t>
            </w:r>
            <w:r w:rsidRPr="00F9140D"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  <w:lastRenderedPageBreak/>
              <w:t>различие в традициях родной страны и страны/стран изучаемого языка.</w:t>
            </w:r>
          </w:p>
        </w:tc>
        <w:tc>
          <w:tcPr>
            <w:tcW w:w="4253" w:type="dxa"/>
            <w:vMerge w:val="restart"/>
          </w:tcPr>
          <w:p w:rsidR="00006B6F" w:rsidRPr="00AB794F" w:rsidRDefault="00006B6F" w:rsidP="00006B6F">
            <w:pPr>
              <w:spacing w:after="0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794F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Регулятивные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176" w:hanging="284"/>
              <w:jc w:val="both"/>
              <w:rPr>
                <w:rFonts w:ascii="Times New Roman" w:eastAsia="Times New Roman" w:hAnsi="Times New Roman"/>
                <w:sz w:val="24"/>
                <w:szCs w:val="24"/>
                <w:u w:val="none"/>
                <w:lang w:eastAsia="ru-RU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анализировать </w:t>
            </w:r>
            <w:proofErr w:type="gram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существующие</w:t>
            </w:r>
            <w:proofErr w:type="gram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 и планировать будущие образовательные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резульаты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выдвигать версии решения проблемы, формулировать гипотезы, предвосхищать конечный результат.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176" w:hanging="284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умение выбирать адекватные стоящей задаче средства.</w:t>
            </w:r>
          </w:p>
          <w:p w:rsidR="00006B6F" w:rsidRPr="00594B66" w:rsidRDefault="00006B6F" w:rsidP="00006B6F">
            <w:pPr>
              <w:spacing w:after="0"/>
              <w:ind w:left="17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  <w:r w:rsidRPr="00594B66">
              <w:rPr>
                <w:rFonts w:ascii="Times New Roman" w:hAnsi="Times New Roman"/>
                <w:sz w:val="24"/>
                <w:szCs w:val="24"/>
              </w:rPr>
              <w:lastRenderedPageBreak/>
              <w:t>условий и требований, корректировать свои действия в соответствии с изменяющейся ситуацией: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сверять свои действия с целью и, при необходимости, исправлять ошибки самостоятельно.</w:t>
            </w:r>
          </w:p>
          <w:p w:rsidR="00006B6F" w:rsidRPr="00594B66" w:rsidRDefault="00006B6F" w:rsidP="00006B6F">
            <w:pPr>
              <w:spacing w:after="0"/>
              <w:ind w:left="17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4) Умение оценивать правильность выполнения учебной задачи, собственные возможности ее решения: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деятельности.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76" w:hanging="284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Владение основами самоконтроля, самооценки, принятия решений и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осуществления осознанного выбора в учебной и познавательной деятельности: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соотносить реальные и планируемые результаты индивидуальной образовательной деятельности и делать выводы.</w:t>
            </w:r>
          </w:p>
          <w:p w:rsidR="00006B6F" w:rsidRPr="00AB794F" w:rsidRDefault="00006B6F" w:rsidP="00006B6F">
            <w:pPr>
              <w:spacing w:after="0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794F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proofErr w:type="gram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 Обучающийся сможет: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выделять явление из общего ряда других </w:t>
            </w:r>
            <w:proofErr w:type="spell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явлений</w:t>
            </w:r>
            <w:proofErr w:type="gramStart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;о</w:t>
            </w:r>
            <w:proofErr w:type="gram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бъединять</w:t>
            </w:r>
            <w:proofErr w:type="spellEnd"/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 предметы и явления в группы по определенным признакам, сравнивать, классифицировать и обобщать факты и явления;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выявлять причины и следствия явлений;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излагать полученную информацию, интерпретируя ее в контексте решаемой задачи;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зрения).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обозначать символом и знаком предмет и/или явление;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создавать абстрактный или реальный образ предмета и/или явления;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строить модель/схему на основе условий задачи и/или способа ее решения;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преобразовывать модели с целью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выявления общих законов, определяющих данную предметную область.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Смысловое чтение. Обучающийся сможет: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находить в тексте требуемую информацию (в соответствии с целями своей деятельности);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резюмировать главную идею текста.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выражать свое отношение к природе через рисунки, сочинения, модели, проектные работы.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осуществлять взаимодействие с электронными поисковыми системами, словарями;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определять необходимые ключевые поисковые слова и запросы.</w:t>
            </w:r>
          </w:p>
          <w:p w:rsidR="00006B6F" w:rsidRPr="00AB794F" w:rsidRDefault="00006B6F" w:rsidP="00006B6F">
            <w:pPr>
              <w:spacing w:after="0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794F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</w:p>
          <w:p w:rsidR="00006B6F" w:rsidRPr="00F9140D" w:rsidRDefault="00006B6F" w:rsidP="00006B6F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 xml:space="preserve">Умение организовывать учебное сотрудничество и совместную деятельность с учителем </w:t>
            </w: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lastRenderedPageBreak/>
              <w:t>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006B6F" w:rsidRPr="00F9140D" w:rsidRDefault="00006B6F" w:rsidP="00006B6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283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определять возможные роли в совместной деятельности;</w:t>
            </w:r>
          </w:p>
          <w:p w:rsidR="00006B6F" w:rsidRPr="00F9140D" w:rsidRDefault="00006B6F" w:rsidP="00006B6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283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играть определенную роль в совместной деятельности;</w:t>
            </w:r>
          </w:p>
          <w:p w:rsidR="00006B6F" w:rsidRPr="00F9140D" w:rsidRDefault="00006B6F" w:rsidP="00006B6F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006B6F" w:rsidRPr="00594B66" w:rsidRDefault="00006B6F" w:rsidP="00006B6F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006B6F" w:rsidRPr="00594B66" w:rsidRDefault="00006B6F" w:rsidP="00006B6F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006B6F" w:rsidRPr="00594B66" w:rsidRDefault="00006B6F" w:rsidP="00006B6F">
            <w:pPr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соблюдать нормы публичной речи.</w:t>
            </w:r>
          </w:p>
          <w:p w:rsidR="00006B6F" w:rsidRPr="00F9140D" w:rsidRDefault="00006B6F" w:rsidP="00006B6F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r w:rsidRPr="00F9140D">
              <w:rPr>
                <w:rFonts w:ascii="Times New Roman" w:hAnsi="Times New Roman"/>
                <w:sz w:val="24"/>
                <w:szCs w:val="24"/>
                <w:u w:val="none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006B6F" w:rsidRPr="00594B66" w:rsidRDefault="00006B6F" w:rsidP="00006B6F">
            <w:pPr>
              <w:widowControl w:val="0"/>
              <w:numPr>
                <w:ilvl w:val="0"/>
                <w:numId w:val="7"/>
              </w:numPr>
              <w:tabs>
                <w:tab w:val="left" w:pos="283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 xml:space="preserve">целенаправленно искать и </w:t>
            </w:r>
            <w:r w:rsidRPr="00594B6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информационные ресурсы, необходимые для решения учебных и практических задач с помощью средств ИКТ;</w:t>
            </w:r>
          </w:p>
          <w:p w:rsidR="00006B6F" w:rsidRPr="00594B66" w:rsidRDefault="00006B6F" w:rsidP="00006B6F">
            <w:pPr>
              <w:widowControl w:val="0"/>
              <w:numPr>
                <w:ilvl w:val="0"/>
                <w:numId w:val="7"/>
              </w:numPr>
              <w:tabs>
                <w:tab w:val="left" w:pos="283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      </w: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2"/>
              </w:numPr>
              <w:tabs>
                <w:tab w:val="left" w:pos="33"/>
              </w:tabs>
              <w:spacing w:after="0" w:line="240" w:lineRule="auto"/>
              <w:ind w:left="175" w:hanging="244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lastRenderedPageBreak/>
              <w:t>Развитое моральное сознание, понимание значения нравственности, в жизни человека, семьи и общества. Осознание значения семьи в жизни человека и общества;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человеку. Готовность и способность вести диалог с другими людьми.</w:t>
            </w: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3"/>
              </w:numPr>
              <w:tabs>
                <w:tab w:val="left" w:pos="175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Формирование осознанного и ответственного отношения к собственным поступкам, уважительное отношение к религиозным чувствам, взглядам людей или их отсутствию;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готовность и способность вести диалог с другими людьми и достигать в нем взаимопонимания;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освоенность правил поведения  в группах и сообществах. Формирование готовности к участию в процессе упорядочения отношений,  готовность участвовать в </w:t>
            </w:r>
            <w:r w:rsidRPr="00F9140D">
              <w:rPr>
                <w:rStyle w:val="dash041e005f0431005f044b005f0447005f043d005f044b005f0439005f005fchar1char1"/>
              </w:rPr>
              <w:lastRenderedPageBreak/>
              <w:t>жизнедеятельности подросткового общественного объединения, ценности «другого» как равноправного партнера.</w:t>
            </w: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lastRenderedPageBreak/>
              <w:t>Свободное время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4"/>
              </w:numPr>
              <w:tabs>
                <w:tab w:val="left" w:pos="175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Готовность и способность </w:t>
            </w:r>
            <w:proofErr w:type="gramStart"/>
            <w:r w:rsidRPr="00F9140D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F9140D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4"/>
              </w:numPr>
              <w:tabs>
                <w:tab w:val="left" w:pos="360"/>
              </w:tabs>
              <w:spacing w:after="0" w:line="240" w:lineRule="auto"/>
              <w:ind w:left="175" w:hanging="244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освоенность социальных норм, правил поведения, ролей и форм социальной жизни в группах и сообществах.  Готовность участвовать в жизнедеятельности подросткового общественного объединения, </w:t>
            </w:r>
            <w:proofErr w:type="spellStart"/>
            <w:r w:rsidRPr="00F9140D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ценности продуктивной организации совместной деятельности;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4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характера. </w:t>
            </w:r>
            <w:proofErr w:type="gramStart"/>
            <w:r w:rsidRPr="00F9140D">
              <w:rPr>
                <w:rStyle w:val="dash041e005f0431005f044b005f0447005f043d005f044b005f0439005f005fchar1char1"/>
              </w:rPr>
              <w:t xml:space="preserve">Потребность в общении с художественными произведениями, </w:t>
            </w:r>
            <w:proofErr w:type="spellStart"/>
            <w:r w:rsidRPr="00F9140D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активного отношения к традициям </w:t>
            </w:r>
            <w:r w:rsidRPr="00F9140D">
              <w:rPr>
                <w:rStyle w:val="dash041e005f0431005f044b005f0447005f043d005f044b005f0439005f005fchar1char1"/>
              </w:rPr>
              <w:lastRenderedPageBreak/>
              <w:t>художественной культуры как смысловой, эстетической и личностно-значимой ценности).</w:t>
            </w:r>
            <w:proofErr w:type="gramEnd"/>
          </w:p>
          <w:p w:rsidR="00006B6F" w:rsidRPr="00594B66" w:rsidRDefault="00006B6F" w:rsidP="00006B6F">
            <w:pPr>
              <w:tabs>
                <w:tab w:val="left" w:pos="360"/>
              </w:tabs>
              <w:spacing w:after="0"/>
              <w:ind w:left="214" w:hanging="214"/>
              <w:contextualSpacing/>
              <w:jc w:val="both"/>
              <w:rPr>
                <w:rStyle w:val="dash041e005f0431005f044b005f0447005f043d005f044b005f0439005f005fchar1char1"/>
              </w:rPr>
            </w:pPr>
          </w:p>
          <w:p w:rsidR="00006B6F" w:rsidRPr="00594B66" w:rsidRDefault="00006B6F" w:rsidP="00006B6F">
            <w:pPr>
              <w:spacing w:after="0"/>
              <w:ind w:left="720" w:hanging="360"/>
              <w:contextualSpacing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lastRenderedPageBreak/>
              <w:t>Здоровый образ жизни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F9140D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жизни.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 xml:space="preserve">Спорт 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6"/>
              </w:numPr>
              <w:tabs>
                <w:tab w:val="left" w:pos="214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F9140D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жизни.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7"/>
              </w:numPr>
              <w:tabs>
                <w:tab w:val="left" w:pos="214"/>
              </w:tabs>
              <w:spacing w:after="0" w:line="240" w:lineRule="auto"/>
              <w:ind w:left="214" w:hanging="425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F9140D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7"/>
              </w:numPr>
              <w:tabs>
                <w:tab w:val="left" w:pos="214"/>
              </w:tabs>
              <w:spacing w:after="0" w:line="240" w:lineRule="auto"/>
              <w:ind w:left="214" w:hanging="425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освоенность социальных норм, правил поведения, ролей и форм социальной жизни в группах и сообществах. Участие в школьном самоуправлении и </w:t>
            </w:r>
            <w:r w:rsidRPr="00F9140D">
              <w:rPr>
                <w:rStyle w:val="dash041e005f0431005f044b005f0447005f043d005f044b005f0439005f005fchar1char1"/>
              </w:rPr>
              <w:lastRenderedPageBreak/>
              <w:t>общественной жизни в пределах возрастных компетенций с учетом региональных, этнокультурных, социальных и экономических особенностей, самореализации в группе и организации, ценности «другого» как равноправного партнера, формирование компетенций анализа, проектирования.</w:t>
            </w:r>
          </w:p>
          <w:p w:rsidR="00006B6F" w:rsidRPr="00594B66" w:rsidRDefault="00006B6F" w:rsidP="00006B6F">
            <w:pPr>
              <w:tabs>
                <w:tab w:val="left" w:pos="360"/>
              </w:tabs>
              <w:spacing w:after="0"/>
              <w:ind w:left="720"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  <w:vMerge w:val="restart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lastRenderedPageBreak/>
              <w:t>Выбор профессии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t>Путешествия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8"/>
              </w:numPr>
              <w:tabs>
                <w:tab w:val="left" w:pos="214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Готовность и способность </w:t>
            </w:r>
            <w:proofErr w:type="gramStart"/>
            <w:r w:rsidRPr="00F9140D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F9140D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8"/>
              </w:numPr>
              <w:tabs>
                <w:tab w:val="left" w:pos="214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F9140D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целостного мировоззрения.</w:t>
            </w: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19"/>
              </w:numPr>
              <w:tabs>
                <w:tab w:val="left" w:pos="214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Российская гражданская идентичность (патриотизм, уважение к Отечеству).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 культуре, религии, традициям, языкам, ценностям народов России и народов мира;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9"/>
              </w:numPr>
              <w:tabs>
                <w:tab w:val="left" w:pos="214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F9140D">
              <w:rPr>
                <w:rStyle w:val="dash041e005f0431005f044b005f0447005f043d005f044b005f0439005f005fchar1char1"/>
              </w:rPr>
              <w:lastRenderedPageBreak/>
              <w:t>интериоризация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19"/>
              </w:numPr>
              <w:tabs>
                <w:tab w:val="left" w:pos="214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готовность к занятиям туризмом, в том числе экотуризмом;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lastRenderedPageBreak/>
              <w:t>Окружающий мир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российская гражданская идентичность, чувство ответственности и долга перед Родиной, идентификация себя в качестве гражданина России. 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 xml:space="preserve">развитость эстетического </w:t>
            </w:r>
            <w:proofErr w:type="spellStart"/>
            <w:r w:rsidRPr="00F9140D">
              <w:rPr>
                <w:rStyle w:val="dash041e005f0431005f044b005f0447005f043d005f044b005f0439005f005fchar1char1"/>
              </w:rPr>
              <w:t>сознания</w:t>
            </w:r>
            <w:proofErr w:type="gramStart"/>
            <w:r w:rsidRPr="00F9140D">
              <w:rPr>
                <w:rStyle w:val="dash041e005f0431005f044b005f0447005f043d005f044b005f0439005f005fchar1char1"/>
              </w:rPr>
              <w:t>.э</w:t>
            </w:r>
            <w:proofErr w:type="gramEnd"/>
            <w:r w:rsidRPr="00F9140D">
              <w:rPr>
                <w:rStyle w:val="dash041e005f0431005f044b005f0447005f043d005f044b005f0439005f005fchar1char1"/>
              </w:rPr>
              <w:t>стетическое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>, эмоционально-ценностное видение окружающего мира;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Fonts w:ascii="Times New Roman" w:hAnsi="Times New Roman"/>
                <w:sz w:val="24"/>
                <w:szCs w:val="24"/>
                <w:u w:val="none"/>
              </w:rPr>
            </w:pPr>
            <w:proofErr w:type="spellStart"/>
            <w:r w:rsidRPr="00F9140D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</w:t>
            </w:r>
            <w:r w:rsidRPr="00F9140D">
              <w:rPr>
                <w:rStyle w:val="dash041e005f0431005f044b005f0447005f043d005f044b005f0439005f005fchar1char1"/>
              </w:rPr>
              <w:lastRenderedPageBreak/>
              <w:t>деятельности).</w:t>
            </w:r>
          </w:p>
          <w:p w:rsidR="00006B6F" w:rsidRPr="00594B66" w:rsidRDefault="00006B6F" w:rsidP="00006B6F">
            <w:pPr>
              <w:tabs>
                <w:tab w:val="left" w:pos="360"/>
              </w:tabs>
              <w:spacing w:after="0"/>
              <w:ind w:left="720"/>
              <w:contextualSpacing/>
              <w:jc w:val="both"/>
              <w:rPr>
                <w:rStyle w:val="dash041e005f0431005f044b005f0447005f043d005f044b005f0439005f005fchar1char1"/>
              </w:rPr>
            </w:pP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006B6F" w:rsidRPr="00594B66" w:rsidTr="00006B6F">
        <w:trPr>
          <w:trHeight w:val="862"/>
        </w:trPr>
        <w:tc>
          <w:tcPr>
            <w:tcW w:w="1560" w:type="dxa"/>
          </w:tcPr>
          <w:p w:rsidR="00006B6F" w:rsidRPr="00594B66" w:rsidRDefault="00006B6F" w:rsidP="00006B6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B66">
              <w:rPr>
                <w:rFonts w:ascii="Times New Roman" w:hAnsi="Times New Roman"/>
                <w:sz w:val="24"/>
                <w:szCs w:val="24"/>
              </w:rPr>
              <w:lastRenderedPageBreak/>
              <w:t>Страны изучаемого языка и родная страна</w:t>
            </w:r>
          </w:p>
        </w:tc>
        <w:tc>
          <w:tcPr>
            <w:tcW w:w="3827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6B6F" w:rsidRPr="00F9140D" w:rsidRDefault="00006B6F" w:rsidP="00006B6F">
            <w:pPr>
              <w:pStyle w:val="a3"/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Российская гражданская идентичность (патриотизм, уважение к Отечеству). 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 культуре, религии, традициям, языкам, ценностям народов России и народов мира;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F9140D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F9140D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006B6F" w:rsidRPr="00F9140D" w:rsidRDefault="00006B6F" w:rsidP="00006B6F">
            <w:pPr>
              <w:pStyle w:val="a3"/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F9140D">
              <w:rPr>
                <w:rStyle w:val="dash041e005f0431005f044b005f0447005f043d005f044b005f0439005f005fchar1char1"/>
              </w:rPr>
              <w:t>готовность к занятиям туризмом, в том числе экотуризмом.</w:t>
            </w:r>
          </w:p>
          <w:p w:rsidR="00006B6F" w:rsidRPr="00594B66" w:rsidRDefault="00006B6F" w:rsidP="00006B6F">
            <w:pPr>
              <w:spacing w:after="0"/>
              <w:ind w:left="720"/>
              <w:contextualSpacing/>
              <w:jc w:val="both"/>
              <w:rPr>
                <w:rStyle w:val="dash041e005f0431005f044b005f0447005f043d005f044b005f0439005f005fchar1char1"/>
              </w:rPr>
            </w:pPr>
          </w:p>
        </w:tc>
      </w:tr>
    </w:tbl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6B6F" w:rsidRP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B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учебного предмета </w:t>
      </w:r>
    </w:p>
    <w:p w:rsidR="00006B6F" w:rsidRPr="00006B6F" w:rsidRDefault="00006B6F" w:rsidP="00006B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765"/>
        <w:gridCol w:w="1559"/>
      </w:tblGrid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Моя семья. 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Мои друзья. 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Свободное время.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06B6F" w:rsidRPr="00006B6F" w:rsidTr="00006B6F">
        <w:trPr>
          <w:trHeight w:val="400"/>
        </w:trPr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Здоровый образ жизни.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06B6F" w:rsidRPr="00006B6F" w:rsidTr="00006B6F">
        <w:trPr>
          <w:trHeight w:val="413"/>
        </w:trPr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Занятия спортом. Посещение спортивных кружков. Спортивные игры.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Школа.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006B6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Выбор профессии.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Путешествия. 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</w:p>
          <w:p w:rsidR="00006B6F" w:rsidRPr="00006B6F" w:rsidRDefault="00006B6F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Интернет. Популярные телевизионные программы.</w:t>
            </w:r>
          </w:p>
          <w:p w:rsidR="00006B6F" w:rsidRPr="00006B6F" w:rsidRDefault="00006B6F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06B6F" w:rsidRPr="00006B6F" w:rsidTr="00006B6F">
        <w:tc>
          <w:tcPr>
            <w:tcW w:w="2093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ind w:left="50" w:right="210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765" w:type="dxa"/>
            <w:shd w:val="clear" w:color="auto" w:fill="auto"/>
          </w:tcPr>
          <w:p w:rsidR="00006B6F" w:rsidRPr="00006B6F" w:rsidRDefault="00006B6F" w:rsidP="00006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006B6F">
              <w:rPr>
                <w:rFonts w:ascii="Times New Roman" w:hAnsi="Times New Roman"/>
                <w:sz w:val="24"/>
                <w:szCs w:val="24"/>
              </w:rPr>
              <w:t>науку</w:t>
            </w:r>
            <w:proofErr w:type="gramEnd"/>
            <w:r w:rsidRPr="00006B6F">
              <w:rPr>
                <w:rFonts w:ascii="Times New Roman" w:hAnsi="Times New Roman"/>
                <w:sz w:val="24"/>
                <w:szCs w:val="24"/>
              </w:rPr>
              <w:t xml:space="preserve"> и мировую культуру.</w:t>
            </w:r>
          </w:p>
        </w:tc>
        <w:tc>
          <w:tcPr>
            <w:tcW w:w="1559" w:type="dxa"/>
            <w:shd w:val="clear" w:color="auto" w:fill="auto"/>
          </w:tcPr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  <w:p w:rsidR="00006B6F" w:rsidRPr="00006B6F" w:rsidRDefault="00006B6F" w:rsidP="00006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06B6F" w:rsidRPr="00006B6F" w:rsidRDefault="00006B6F" w:rsidP="00006B6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Default="00006B6F" w:rsidP="00006B6F">
      <w:pPr>
        <w:keepNext/>
        <w:tabs>
          <w:tab w:val="left" w:pos="6360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r w:rsidRPr="00006B6F">
        <w:rPr>
          <w:rFonts w:ascii="Times New Roman" w:eastAsia="Times New Roman" w:hAnsi="Times New Roman"/>
          <w:b/>
          <w:bCs/>
          <w:kern w:val="32"/>
          <w:sz w:val="24"/>
          <w:szCs w:val="24"/>
        </w:rPr>
        <w:t>Календарно - тематическое планирование</w:t>
      </w:r>
    </w:p>
    <w:p w:rsidR="00E52D02" w:rsidRPr="00006B6F" w:rsidRDefault="00E52D02" w:rsidP="00006B6F">
      <w:pPr>
        <w:keepNext/>
        <w:tabs>
          <w:tab w:val="left" w:pos="6360"/>
        </w:tabs>
        <w:spacing w:after="0" w:line="24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E52D02">
        <w:rPr>
          <w:rFonts w:ascii="Times New Roman" w:eastAsia="Times New Roman" w:hAnsi="Times New Roman"/>
          <w:b/>
          <w:bCs/>
          <w:kern w:val="32"/>
          <w:sz w:val="24"/>
          <w:szCs w:val="24"/>
        </w:rPr>
        <w:t>(</w:t>
      </w:r>
      <w:r w:rsidR="00123365" w:rsidRPr="00123365">
        <w:rPr>
          <w:rFonts w:ascii="Times New Roman" w:eastAsia="Times New Roman" w:hAnsi="Times New Roman"/>
          <w:b/>
          <w:bCs/>
          <w:kern w:val="32"/>
          <w:sz w:val="24"/>
          <w:szCs w:val="24"/>
        </w:rPr>
        <w:t>Учебник</w:t>
      </w:r>
      <w:r w:rsidR="00123365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 </w:t>
      </w:r>
      <w:bookmarkStart w:id="0" w:name="_GoBack"/>
      <w:bookmarkEnd w:id="0"/>
      <w:r w:rsidRPr="00E52D02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Ваулина Ю.В., Дули Дж., </w:t>
      </w:r>
      <w:proofErr w:type="spellStart"/>
      <w:r w:rsidRPr="00E52D02">
        <w:rPr>
          <w:rFonts w:ascii="Times New Roman" w:eastAsia="Times New Roman" w:hAnsi="Times New Roman"/>
          <w:b/>
          <w:bCs/>
          <w:kern w:val="32"/>
          <w:sz w:val="24"/>
          <w:szCs w:val="24"/>
        </w:rPr>
        <w:t>Подоляко</w:t>
      </w:r>
      <w:proofErr w:type="spellEnd"/>
      <w:r w:rsidRPr="00E52D02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 О.Е., Эванс В., Английский в фокусе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</w:rPr>
        <w:t>, 5 класс, М.: Просвещение, 2016</w:t>
      </w:r>
      <w:r w:rsidRPr="00E52D02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 год)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47"/>
        <w:gridCol w:w="9161"/>
        <w:gridCol w:w="1629"/>
        <w:gridCol w:w="1138"/>
        <w:gridCol w:w="851"/>
        <w:gridCol w:w="1417"/>
      </w:tblGrid>
      <w:tr w:rsidR="001C091C" w:rsidRPr="00006B6F" w:rsidTr="00710A15">
        <w:trPr>
          <w:trHeight w:val="40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Тема уроков</w:t>
            </w:r>
          </w:p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710A15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Календарные сроки по неделям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91C" w:rsidRPr="00006B6F" w:rsidRDefault="001C091C" w:rsidP="00FC5C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1C091C" w:rsidRPr="00006B6F" w:rsidTr="00710A15">
        <w:trPr>
          <w:trHeight w:val="562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1801"/>
        </w:trPr>
        <w:tc>
          <w:tcPr>
            <w:tcW w:w="1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Моя семья - 8  часов</w:t>
            </w:r>
          </w:p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Мои друзья - 3 часа</w:t>
            </w:r>
          </w:p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Школа - 3 часа</w:t>
            </w:r>
          </w:p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Страны изучаемого языка и родная страна - 3 часа</w:t>
            </w:r>
          </w:p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Окружающий мир - 6 часов</w:t>
            </w:r>
          </w:p>
          <w:p w:rsidR="001C091C" w:rsidRPr="00006B6F" w:rsidRDefault="001C091C" w:rsidP="00006B6F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Выбор профессии-1 час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91C" w:rsidRPr="00006B6F" w:rsidRDefault="001C091C" w:rsidP="00B949D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91C" w:rsidRPr="00006B6F" w:rsidRDefault="001C091C" w:rsidP="00B949D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«Кто есть кто?» Практика устной речи по теме: Летние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каникулы.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C5CB3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32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Введение и активизация лексики по теме:  Члены семьи. Обучение говорению.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говорению: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Описание внешности и характера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диалогической речи: Запись в библиотеку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006B6F">
              <w:rPr>
                <w:b/>
              </w:rPr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Внеклассные мероприятия.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Повторение притяжательных местоимений.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C091C" w:rsidRPr="00006B6F" w:rsidRDefault="00FC5CB3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Введение и активизация лексики по теме:  названия стран и национальностей.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монологической речи: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Путешествия по странам изучаемого языка: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Географическое положение и  климат Великобритании.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 Вводная контрольная работа по лексике и грамматике за курс 5 класса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C091C" w:rsidRPr="00006B6F" w:rsidRDefault="00FC5CB3" w:rsidP="00FC5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Введение новой лексики: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Взаимоотношения в семье.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Обучение диалогической речи: Знакомство, приветствия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Повторение  лексического материала по теме: Моя семья.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4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речи: Вселенная и человек. Обучение говорению: Наша планета и ее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природа: растения и животные.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«Вот и мы!»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Активизация лексики в устной и письменной речи по теме: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Я и моя семья.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Актуализация знаний и умений по теме «Я и моя семья»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диалогической речи по теме: Праздники. День рождения.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Мой лучший друг.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Практика устной речи: Времена года с использованием ранее изученной лексики по теме: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Погода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Активизация употребления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предлогов места и времени по теме: Мой дом.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Жизнь в городе и в сельской местности.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умений письменной речи: План моей комнаты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Употребление порядковых числительных. Практика устной речи по теме: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Мой микрорайон.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ознакомительному чтению: 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Достопримечательности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Лондона.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умений вести беседу: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Защита окружающей среды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в родной стране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диалогической речи: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Межличностные взаимоотношения.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Решение бытовых проблем.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изучающего чтения: Наука и человек. Математика.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Изучаемые предметы и отношение к ним.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Проблема выбора профессии.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5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№1 по теме «Мой дом и моя семья»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1C091C" w:rsidRPr="00006B6F" w:rsidTr="00710A15">
        <w:trPr>
          <w:trHeight w:val="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Анализ контрольной работы. Совершенствование знаний по теме «Мой дом и моя семья». Практика устной речи.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310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речи: Условия проживания. Мой дом.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1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Путешествия-7 часов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Средства массовой информации -3 часа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Здоровый образ жизни-  3 часа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Свободное время – 1 час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Мои друзья- 2 часа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Школа - 2 часа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Страны изучаемого языка и родная страна - 2 часа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Выбор профессии-1 час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Pr="00006B6F" w:rsidRDefault="001C091C" w:rsidP="00B949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Pr="00006B6F" w:rsidRDefault="001C091C" w:rsidP="00B949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проекта </w:t>
            </w:r>
            <w:r w:rsidRPr="00006B6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 теме «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Выполнение плана-чертежа в масштабе».</w:t>
            </w:r>
            <w:r w:rsidRPr="00006B6F">
              <w:t xml:space="preserve"> 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Кружки.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«Поехали!» Введение и активизация лексики: Виды транспорта. Безопасность на дорогах.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диалогической речи по теме</w:t>
            </w:r>
            <w:proofErr w:type="gram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: Ознакомление со знаками на дорогах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ознакомительному чтению: Выдающиеся люди. Известные гонщики.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Страна изучаемого языка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. Виды транспорта в Лондоне.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2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7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монологической речи: Метро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диалогической речи: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Транспорт.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Как спросить дорогу.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Самостоятельная работа по теме "Транспорт"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изучающему чтению: Традиции и обычаи. Цвета и их значение в странах изучаемого языка.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речи: Виды транспорта в России.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Cs/>
                <w:iCs/>
                <w:sz w:val="24"/>
                <w:szCs w:val="24"/>
              </w:rPr>
              <w:t>«День за днем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».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Введение и активизация лексики: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Режим труда и отдыха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. Распорядок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дня.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Средства массовой информации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. Практика устной речи по теме: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Телевидение и радио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навыков диалогической речи: по теме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Интернет и пресса.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ознакомительному чтению по теме: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Досуг и увлечения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в выходной день.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монологической речи: Жизнь подростков в Британии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Внешность и черты характера.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Контрольная работа по теме  « Настоящее простое время».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изучающему чтению:  Образ жизни подростков.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Межличностные взаимоотношения с друзьями и в школе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навыков диалогической речи: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Роль средств массовой информации в жизни общества.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num" w:pos="0"/>
                <w:tab w:val="left" w:pos="77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ознакомительному чтению: Различные аспекты школьной жизни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Мир профессий</w:t>
            </w:r>
            <w:r w:rsidRPr="00006B6F">
              <w:rPr>
                <w:rFonts w:ascii="Times New Roman" w:eastAsia="Times New Roman" w:hAnsi="Times New Roman"/>
                <w:b/>
                <w:sz w:val="28"/>
                <w:szCs w:val="24"/>
              </w:rPr>
              <w:t>.</w:t>
            </w:r>
            <w:r w:rsidRPr="00006B6F">
              <w:rPr>
                <w:rFonts w:ascii="Times New Roman" w:hAnsi="Times New Roman"/>
                <w:b/>
                <w:sz w:val="24"/>
              </w:rPr>
              <w:t xml:space="preserve"> Школьная форма.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1C091C" w:rsidRPr="00006B6F" w:rsidRDefault="00FC5CB3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Практика устной речи: Режим труда и отдыха.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Виды отдыха.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навыков чтения английской  сказки. Обсуждение </w:t>
            </w:r>
            <w:proofErr w:type="gram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: герои английских сказок.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1238"/>
        </w:trPr>
        <w:tc>
          <w:tcPr>
            <w:tcW w:w="1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Свободное время - 9 часов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Страны изучаемого языка и родная страна - 17 часов</w:t>
            </w:r>
          </w:p>
          <w:p w:rsidR="001C091C" w:rsidRPr="00006B6F" w:rsidRDefault="001C091C" w:rsidP="00006B6F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Спорт - 3 часа</w:t>
            </w:r>
          </w:p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Моя семья – 1 час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91C" w:rsidRPr="00006B6F" w:rsidRDefault="001C091C" w:rsidP="005C43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091C" w:rsidRPr="00006B6F" w:rsidRDefault="001C091C"/>
        </w:tc>
        <w:tc>
          <w:tcPr>
            <w:tcW w:w="1417" w:type="dxa"/>
            <w:tcBorders>
              <w:top w:val="nil"/>
              <w:bottom w:val="nil"/>
            </w:tcBorders>
          </w:tcPr>
          <w:p w:rsidR="001C091C" w:rsidRPr="00006B6F" w:rsidRDefault="001C091C"/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Выполнение проекта «Мой любимый день».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«</w:t>
            </w:r>
            <w:r w:rsidRPr="00006B6F">
              <w:rPr>
                <w:rFonts w:ascii="Times New Roman" w:hAnsi="Times New Roman"/>
                <w:bCs/>
                <w:iCs/>
                <w:sz w:val="24"/>
                <w:szCs w:val="24"/>
              </w:rPr>
              <w:t>Праздники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». Введение и активизация лексики:</w:t>
            </w:r>
            <w:r w:rsidRPr="00006B6F">
              <w:t xml:space="preserve"> 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Культурные особенности: 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традиции и обычаи.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навыков письменной речи: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Национальные праздники.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Семейные праздники.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3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ознакомительному чтению: Особые дни. Традиции и обычаи.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: Шотландские игры.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изучающему чтению: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Путешествия по России.</w:t>
            </w:r>
          </w:p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Белые ночи в Санкт-Петербурге.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навыков диалогической речи: Покупки. Заказ цветов.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ознакомительному чтению: Английская литература.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34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речи: Национальные праздники.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Выполнение проекта  «Традиции и обычаи моего народа»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1C091C" w:rsidRPr="00006B6F" w:rsidRDefault="00FC5CB3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«</w:t>
            </w:r>
            <w:r w:rsidRPr="00006B6F">
              <w:rPr>
                <w:rFonts w:ascii="Times New Roman" w:hAnsi="Times New Roman"/>
                <w:bCs/>
                <w:iCs/>
                <w:sz w:val="24"/>
                <w:szCs w:val="24"/>
              </w:rPr>
              <w:t>На досуге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».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Введение и тренировка лексики: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Досуг и увлечения.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Виды спорта.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Занятия спортом.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диалогической речи: Досуг и увлечения. Игры.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Спортивные соревнования.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: Увлечения моих друзей.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Спортивные игры.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изучающему чтению: Популярные настольные игры.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Практика устной речи по теме: Свободное время с использованием лексики по теме: 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увлечения и хобби.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диалогической речи: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Поход по магазинам.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Молодежная мода.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изучающему чтению: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Посещение  театра кукол.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диалогической речи: В театре кукол.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Выполнение проекта по теме  «Мой досуг и увлечения». Повторение лексики по теме: Мир моих увлечений.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22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«</w:t>
            </w:r>
            <w:r w:rsidRPr="00006B6F">
              <w:rPr>
                <w:rFonts w:ascii="Times New Roman" w:hAnsi="Times New Roman"/>
                <w:iCs/>
                <w:sz w:val="24"/>
                <w:szCs w:val="24"/>
              </w:rPr>
              <w:t>Вчера, сегодня, завтра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». Введение и активизация лексики по теме: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Страницы истории. Город-призрак.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499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диалогической речи: Страницы истории. Мой город в прошлом.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речи: Национальные праздники. Хэллоуин.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23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ознакомительному чтению: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Выдающиеся люди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и их вклад в  мировую культуру и  науку.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 на основе прочитанного: Выдающиеся люди. Супер-герои.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изучающего чтения: Практика устной речи на основе прочитанного текста.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24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3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диалогической речи: В бюро находок.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Конфликтные ситуации и способы их решения.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: Популярные игрушки прошлого. Подготовка к контрольной работе.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работа по теме «Страницы истории».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25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Анализ контрольной работы. Совершенствование знаний и умений по теме «Страницы истории».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Выполнение проекта  «Страницы нашей истории».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1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Школа – 8 часов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Выбор профессии – 1 час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Окружающий мир- 4 часа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Свободное время – 5 часов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Здоровый образ жизни-   8 часов</w:t>
            </w:r>
          </w:p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Cambria" w:hAnsi="Times New Roman"/>
                <w:b/>
                <w:sz w:val="24"/>
                <w:szCs w:val="24"/>
              </w:rPr>
              <w:t>Страны изучаемого языка и родная страна -4  часа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5C4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091C" w:rsidRPr="00006B6F" w:rsidRDefault="001C091C" w:rsidP="005C4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Default="001C09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06B6F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и инструкции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».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Введение и активизация лексики: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Школьная жизнь.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Правила поведения в школе.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Роль иностранного языка в планах на будущее.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26</w:t>
            </w:r>
          </w:p>
          <w:p w:rsidR="001C091C" w:rsidRPr="00006B6F" w:rsidRDefault="00FC5CB3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3705"/>
                <w:tab w:val="center" w:pos="499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: Городская жизнь.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Достопримечательности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в городе.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говорению по теме: В зоопарке.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>Развитие грамматических навыков: степени сравнения прилагательных.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0A15" w:rsidRDefault="00710A15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0A15" w:rsidRDefault="00710A15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0A15" w:rsidRPr="00006B6F" w:rsidRDefault="00710A15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ознакомительному чтению: Правила и инструкции.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27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Практика устной речи на основе прочитанного: Крупные города и их достопримечательности.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изучающему чтению: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Столица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России. Московский зоопарк.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диалогической речи: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Театр.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 Заказ театральных билетов.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28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5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монологической речи: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Проблемы экологии твоего микрорайона.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3075"/>
                <w:tab w:val="center" w:pos="31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            1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ab/>
            </w: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p>
          <w:p w:rsidR="001C091C" w:rsidRPr="00006B6F" w:rsidRDefault="001C091C" w:rsidP="00006B6F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проекта 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«Городская жизнь»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. Повторение лексики по теме: Правила и инструкции.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Введение и активизация лексики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в устной и письменной речи </w:t>
            </w: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по теме:  </w:t>
            </w:r>
            <w:r w:rsidRPr="00006B6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Здоровое </w:t>
            </w:r>
            <w:r w:rsidRPr="00006B6F">
              <w:rPr>
                <w:rFonts w:ascii="Times New Roman" w:hAnsi="Times New Roman"/>
                <w:iCs/>
                <w:sz w:val="24"/>
                <w:szCs w:val="24"/>
              </w:rPr>
              <w:t xml:space="preserve">и 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сбалансированное</w:t>
            </w:r>
            <w:r w:rsidRPr="00006B6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питание.</w:t>
            </w:r>
            <w:r w:rsidRPr="00006B6F">
              <w:rPr>
                <w:rFonts w:ascii="Times New Roman" w:hAnsi="Times New Roman"/>
                <w:b/>
                <w:sz w:val="24"/>
                <w:szCs w:val="24"/>
              </w:rPr>
              <w:t xml:space="preserve"> Отказ от вредных привычек.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29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3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: Покупки в продуктовом магазине.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Карманные деньги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28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Развитие навыков диалогической речи на основе прочитанного текста: Питание.  Что в меню?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поисковому чтению: Домашнее питание. Рецепты приготовления разных блюд.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30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речи:  Кафе и закусочные в Великобритании.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ознакомительному чтению: Грибы. Тренировка лексики по теме в устной и письменной речи.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диалогической речи: Заказ столика в ресторане.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31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Практика устной речи на основе прочитанного: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Здоровое питание.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2190"/>
                <w:tab w:val="center" w:pos="499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Выполнение проекта «Сбалансированное питание»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70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Введение и активизация лексики по теме: Планы на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Каникулы.</w:t>
            </w:r>
            <w:r w:rsidRPr="00006B6F">
              <w:t xml:space="preserve">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Переписка с зарубежными сверстниками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: Планы на каникулы.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диалогической речи </w:t>
            </w:r>
            <w:r w:rsidRPr="00006B6F">
              <w:rPr>
                <w:rFonts w:ascii="Times New Roman" w:eastAsia="Times New Roman" w:hAnsi="Times New Roman"/>
                <w:b/>
                <w:sz w:val="24"/>
                <w:szCs w:val="24"/>
              </w:rPr>
              <w:t>о погоде.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 на основе прочитанного: Отдых, досуг. Выходные с удовольствием.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33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Обучение ознакомительному чтению: В Эдинбург на каникулы. Подготовка к  контрольной работе.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Закрепление лексических навыков по теме «Окружающий мир»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Активизация диалогической речи: Отправляемся на каникулы. Бронирование номера в гостинице.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34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Практика устной речи на основе прочитанного: Каникулы на морском побережье.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8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tabs>
                <w:tab w:val="left" w:pos="8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tabs>
                <w:tab w:val="left" w:pos="8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Анализ промежуточной аттестационной работы. Закрепление знаний по теме: Каникулы.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tabs>
                <w:tab w:val="center" w:pos="3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ab/>
              <w:t>35</w:t>
            </w:r>
          </w:p>
          <w:p w:rsidR="001C091C" w:rsidRPr="00006B6F" w:rsidRDefault="00710A15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 по теме «Каникулы. Летние каникулы»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C091C" w:rsidRPr="00006B6F" w:rsidRDefault="001C091C" w:rsidP="00006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91C" w:rsidRPr="00006B6F" w:rsidTr="00710A15">
        <w:trPr>
          <w:trHeight w:val="85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1C" w:rsidRPr="00006B6F" w:rsidRDefault="001C091C" w:rsidP="00006B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6B6F">
              <w:rPr>
                <w:rFonts w:ascii="Times New Roman" w:hAnsi="Times New Roman"/>
                <w:sz w:val="24"/>
                <w:szCs w:val="24"/>
              </w:rPr>
              <w:t xml:space="preserve">Закрепление лексических навыков по теме «Каникулы». </w:t>
            </w:r>
            <w:r w:rsidRPr="00006B6F">
              <w:rPr>
                <w:rFonts w:ascii="Times New Roman" w:eastAsia="Times New Roman" w:hAnsi="Times New Roman"/>
                <w:sz w:val="24"/>
                <w:szCs w:val="24"/>
              </w:rPr>
              <w:t>Повторение изученного лексического и грамматического материала за курс 6 класса.</w:t>
            </w: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1C" w:rsidRPr="00006B6F" w:rsidRDefault="001C091C" w:rsidP="00006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091C" w:rsidRDefault="001C091C" w:rsidP="00006B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6B6F" w:rsidRPr="00006B6F" w:rsidRDefault="00006B6F" w:rsidP="00006B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6B6F" w:rsidRPr="00006B6F" w:rsidRDefault="00006B6F" w:rsidP="00006B6F">
      <w:pPr>
        <w:spacing w:after="0" w:line="240" w:lineRule="auto"/>
      </w:pPr>
    </w:p>
    <w:p w:rsidR="00006B6F" w:rsidRPr="00006B6F" w:rsidRDefault="00006B6F" w:rsidP="00006B6F">
      <w:pPr>
        <w:spacing w:after="0" w:line="240" w:lineRule="auto"/>
      </w:pPr>
    </w:p>
    <w:p w:rsidR="00006B6F" w:rsidRPr="00006B6F" w:rsidRDefault="00006B6F" w:rsidP="00006B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6B6F" w:rsidRPr="00006B6F" w:rsidRDefault="00006B6F" w:rsidP="00006B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6B6F" w:rsidRPr="00006B6F" w:rsidRDefault="00006B6F" w:rsidP="00006B6F">
      <w:pPr>
        <w:tabs>
          <w:tab w:val="left" w:pos="11790"/>
        </w:tabs>
        <w:rPr>
          <w:rFonts w:ascii="Times New Roman" w:hAnsi="Times New Roman"/>
          <w:sz w:val="24"/>
          <w:szCs w:val="24"/>
        </w:rPr>
      </w:pPr>
      <w:r w:rsidRPr="00006B6F">
        <w:rPr>
          <w:rFonts w:ascii="Times New Roman" w:hAnsi="Times New Roman"/>
          <w:sz w:val="24"/>
          <w:szCs w:val="24"/>
        </w:rPr>
        <w:tab/>
      </w:r>
    </w:p>
    <w:p w:rsidR="00006B6F" w:rsidRPr="00006B6F" w:rsidRDefault="00006B6F" w:rsidP="00006B6F">
      <w:pPr>
        <w:tabs>
          <w:tab w:val="left" w:pos="11790"/>
        </w:tabs>
        <w:rPr>
          <w:rFonts w:ascii="Times New Roman" w:hAnsi="Times New Roman"/>
          <w:sz w:val="24"/>
          <w:szCs w:val="24"/>
        </w:rPr>
      </w:pPr>
    </w:p>
    <w:p w:rsidR="00006B6F" w:rsidRPr="00006B6F" w:rsidRDefault="00006B6F" w:rsidP="00006B6F">
      <w:pPr>
        <w:tabs>
          <w:tab w:val="left" w:pos="11790"/>
        </w:tabs>
        <w:rPr>
          <w:rFonts w:ascii="Times New Roman" w:hAnsi="Times New Roman"/>
          <w:sz w:val="24"/>
          <w:szCs w:val="24"/>
        </w:rPr>
      </w:pPr>
    </w:p>
    <w:p w:rsidR="00006B6F" w:rsidRPr="00006B6F" w:rsidRDefault="00006B6F" w:rsidP="00006B6F">
      <w:pPr>
        <w:tabs>
          <w:tab w:val="left" w:pos="11790"/>
        </w:tabs>
        <w:rPr>
          <w:rFonts w:ascii="Times New Roman" w:hAnsi="Times New Roman"/>
          <w:sz w:val="24"/>
          <w:szCs w:val="24"/>
        </w:rPr>
      </w:pPr>
    </w:p>
    <w:p w:rsidR="00006B6F" w:rsidRPr="00006B6F" w:rsidRDefault="00006B6F" w:rsidP="00006B6F">
      <w:pPr>
        <w:tabs>
          <w:tab w:val="left" w:pos="11790"/>
        </w:tabs>
        <w:rPr>
          <w:rFonts w:ascii="Times New Roman" w:hAnsi="Times New Roman"/>
          <w:sz w:val="24"/>
          <w:szCs w:val="24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6F" w:rsidRDefault="00006B6F" w:rsidP="00006B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  <w:sectPr w:rsidR="00006B6F" w:rsidSect="00006B6F">
          <w:pgSz w:w="16838" w:h="11906" w:orient="landscape"/>
          <w:pgMar w:top="1134" w:right="709" w:bottom="567" w:left="709" w:header="709" w:footer="709" w:gutter="0"/>
          <w:cols w:space="708"/>
          <w:docGrid w:linePitch="360"/>
        </w:sectPr>
      </w:pPr>
    </w:p>
    <w:p w:rsidR="00A55CBB" w:rsidRDefault="00A55CBB" w:rsidP="00006B6F">
      <w:pPr>
        <w:spacing w:line="240" w:lineRule="auto"/>
        <w:jc w:val="center"/>
      </w:pPr>
    </w:p>
    <w:sectPr w:rsidR="00A55CBB" w:rsidSect="00D73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D4C"/>
    <w:multiLevelType w:val="hybridMultilevel"/>
    <w:tmpl w:val="D9E25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E55CE"/>
    <w:multiLevelType w:val="hybridMultilevel"/>
    <w:tmpl w:val="303CD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E5A43"/>
    <w:multiLevelType w:val="hybridMultilevel"/>
    <w:tmpl w:val="1B1A1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B0C52"/>
    <w:multiLevelType w:val="hybridMultilevel"/>
    <w:tmpl w:val="99EA2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145B0"/>
    <w:multiLevelType w:val="hybridMultilevel"/>
    <w:tmpl w:val="90548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D60B2"/>
    <w:multiLevelType w:val="hybridMultilevel"/>
    <w:tmpl w:val="BA027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621A0"/>
    <w:multiLevelType w:val="hybridMultilevel"/>
    <w:tmpl w:val="54FE0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837E6"/>
    <w:multiLevelType w:val="hybridMultilevel"/>
    <w:tmpl w:val="7D00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9C33A7"/>
    <w:multiLevelType w:val="hybridMultilevel"/>
    <w:tmpl w:val="A4828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1402C"/>
    <w:multiLevelType w:val="hybridMultilevel"/>
    <w:tmpl w:val="1CF09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702FC"/>
    <w:multiLevelType w:val="hybridMultilevel"/>
    <w:tmpl w:val="4FAE3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1797F"/>
    <w:multiLevelType w:val="hybridMultilevel"/>
    <w:tmpl w:val="921A7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83608"/>
    <w:multiLevelType w:val="hybridMultilevel"/>
    <w:tmpl w:val="2578C8A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31FE0A28"/>
    <w:multiLevelType w:val="hybridMultilevel"/>
    <w:tmpl w:val="AEB8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252F9"/>
    <w:multiLevelType w:val="hybridMultilevel"/>
    <w:tmpl w:val="D5C4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20B6D"/>
    <w:multiLevelType w:val="hybridMultilevel"/>
    <w:tmpl w:val="9EBAF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A7545"/>
    <w:multiLevelType w:val="hybridMultilevel"/>
    <w:tmpl w:val="75EC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700D6"/>
    <w:multiLevelType w:val="hybridMultilevel"/>
    <w:tmpl w:val="E3085AB0"/>
    <w:lvl w:ilvl="0" w:tplc="9CF88110">
      <w:start w:val="5"/>
      <w:numFmt w:val="decimal"/>
      <w:lvlText w:val="%1)"/>
      <w:lvlJc w:val="left"/>
      <w:pPr>
        <w:ind w:left="170" w:hanging="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0E5E30"/>
    <w:multiLevelType w:val="hybridMultilevel"/>
    <w:tmpl w:val="13BEC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C5806"/>
    <w:multiLevelType w:val="hybridMultilevel"/>
    <w:tmpl w:val="42728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B123EB"/>
    <w:multiLevelType w:val="hybridMultilevel"/>
    <w:tmpl w:val="EC4CB0CE"/>
    <w:lvl w:ilvl="0" w:tplc="19FAE814">
      <w:start w:val="1"/>
      <w:numFmt w:val="decimal"/>
      <w:lvlText w:val="%1)"/>
      <w:lvlJc w:val="left"/>
      <w:pPr>
        <w:ind w:left="394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504A66DC"/>
    <w:multiLevelType w:val="hybridMultilevel"/>
    <w:tmpl w:val="CB04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37EE0"/>
    <w:multiLevelType w:val="hybridMultilevel"/>
    <w:tmpl w:val="6DCCBE0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75B80"/>
    <w:multiLevelType w:val="hybridMultilevel"/>
    <w:tmpl w:val="8FBA5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A85278"/>
    <w:multiLevelType w:val="hybridMultilevel"/>
    <w:tmpl w:val="F872E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5B13FC"/>
    <w:multiLevelType w:val="hybridMultilevel"/>
    <w:tmpl w:val="BBFC5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73C00"/>
    <w:multiLevelType w:val="hybridMultilevel"/>
    <w:tmpl w:val="7C4CE7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683A4BC5"/>
    <w:multiLevelType w:val="hybridMultilevel"/>
    <w:tmpl w:val="AEEC4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453BFA"/>
    <w:multiLevelType w:val="hybridMultilevel"/>
    <w:tmpl w:val="5512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C362089"/>
    <w:multiLevelType w:val="hybridMultilevel"/>
    <w:tmpl w:val="BBFE8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35836"/>
    <w:multiLevelType w:val="hybridMultilevel"/>
    <w:tmpl w:val="B5C8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EE697E"/>
    <w:multiLevelType w:val="hybridMultilevel"/>
    <w:tmpl w:val="8634F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E25EF4"/>
    <w:multiLevelType w:val="hybridMultilevel"/>
    <w:tmpl w:val="E85C8E2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>
    <w:nsid w:val="7EDD3071"/>
    <w:multiLevelType w:val="hybridMultilevel"/>
    <w:tmpl w:val="528E7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F522CC"/>
    <w:multiLevelType w:val="hybridMultilevel"/>
    <w:tmpl w:val="5B043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8"/>
  </w:num>
  <w:num w:numId="4">
    <w:abstractNumId w:val="27"/>
  </w:num>
  <w:num w:numId="5">
    <w:abstractNumId w:val="26"/>
  </w:num>
  <w:num w:numId="6">
    <w:abstractNumId w:val="16"/>
  </w:num>
  <w:num w:numId="7">
    <w:abstractNumId w:val="29"/>
  </w:num>
  <w:num w:numId="8">
    <w:abstractNumId w:val="33"/>
  </w:num>
  <w:num w:numId="9">
    <w:abstractNumId w:val="5"/>
  </w:num>
  <w:num w:numId="10">
    <w:abstractNumId w:val="34"/>
  </w:num>
  <w:num w:numId="11">
    <w:abstractNumId w:val="25"/>
  </w:num>
  <w:num w:numId="12">
    <w:abstractNumId w:val="28"/>
  </w:num>
  <w:num w:numId="13">
    <w:abstractNumId w:val="13"/>
  </w:num>
  <w:num w:numId="14">
    <w:abstractNumId w:val="24"/>
  </w:num>
  <w:num w:numId="15">
    <w:abstractNumId w:val="3"/>
  </w:num>
  <w:num w:numId="16">
    <w:abstractNumId w:val="6"/>
  </w:num>
  <w:num w:numId="17">
    <w:abstractNumId w:val="0"/>
  </w:num>
  <w:num w:numId="18">
    <w:abstractNumId w:val="30"/>
  </w:num>
  <w:num w:numId="19">
    <w:abstractNumId w:val="19"/>
  </w:num>
  <w:num w:numId="20">
    <w:abstractNumId w:val="2"/>
  </w:num>
  <w:num w:numId="21">
    <w:abstractNumId w:val="31"/>
  </w:num>
  <w:num w:numId="22">
    <w:abstractNumId w:val="14"/>
  </w:num>
  <w:num w:numId="23">
    <w:abstractNumId w:val="11"/>
  </w:num>
  <w:num w:numId="24">
    <w:abstractNumId w:val="23"/>
  </w:num>
  <w:num w:numId="25">
    <w:abstractNumId w:val="35"/>
  </w:num>
  <w:num w:numId="26">
    <w:abstractNumId w:val="9"/>
  </w:num>
  <w:num w:numId="27">
    <w:abstractNumId w:val="32"/>
  </w:num>
  <w:num w:numId="28">
    <w:abstractNumId w:val="8"/>
  </w:num>
  <w:num w:numId="29">
    <w:abstractNumId w:val="15"/>
  </w:num>
  <w:num w:numId="30">
    <w:abstractNumId w:val="20"/>
  </w:num>
  <w:num w:numId="31">
    <w:abstractNumId w:val="17"/>
  </w:num>
  <w:num w:numId="32">
    <w:abstractNumId w:val="12"/>
  </w:num>
  <w:num w:numId="33">
    <w:abstractNumId w:val="1"/>
  </w:num>
  <w:num w:numId="34">
    <w:abstractNumId w:val="10"/>
  </w:num>
  <w:num w:numId="35">
    <w:abstractNumId w:val="7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73E"/>
    <w:rsid w:val="00006B6F"/>
    <w:rsid w:val="00045D2F"/>
    <w:rsid w:val="00123365"/>
    <w:rsid w:val="001C091C"/>
    <w:rsid w:val="00260E6C"/>
    <w:rsid w:val="003739EE"/>
    <w:rsid w:val="005C4314"/>
    <w:rsid w:val="00710A15"/>
    <w:rsid w:val="0084673E"/>
    <w:rsid w:val="009A6907"/>
    <w:rsid w:val="00A55CBB"/>
    <w:rsid w:val="00B949DA"/>
    <w:rsid w:val="00CC4E32"/>
    <w:rsid w:val="00D3595F"/>
    <w:rsid w:val="00D731B7"/>
    <w:rsid w:val="00D92B21"/>
    <w:rsid w:val="00E52D02"/>
    <w:rsid w:val="00FC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6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06B6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06B6F"/>
    <w:pPr>
      <w:ind w:left="720"/>
      <w:contextualSpacing/>
    </w:pPr>
    <w:rPr>
      <w:rFonts w:ascii="Arial Black" w:hAnsi="Arial Black"/>
      <w:sz w:val="30"/>
      <w:szCs w:val="30"/>
      <w:u w:val="single"/>
    </w:rPr>
  </w:style>
  <w:style w:type="character" w:customStyle="1" w:styleId="a4">
    <w:name w:val="Абзац списка Знак"/>
    <w:link w:val="a3"/>
    <w:uiPriority w:val="99"/>
    <w:locked/>
    <w:rsid w:val="00006B6F"/>
    <w:rPr>
      <w:rFonts w:ascii="Arial Black" w:eastAsia="Calibri" w:hAnsi="Arial Black" w:cs="Times New Roman"/>
      <w:sz w:val="30"/>
      <w:szCs w:val="30"/>
      <w:u w:val="single"/>
    </w:rPr>
  </w:style>
  <w:style w:type="paragraph" w:styleId="a5">
    <w:name w:val="No Spacing"/>
    <w:uiPriority w:val="1"/>
    <w:qFormat/>
    <w:rsid w:val="00006B6F"/>
    <w:pPr>
      <w:spacing w:after="0" w:line="240" w:lineRule="auto"/>
    </w:pPr>
    <w:rPr>
      <w:rFonts w:ascii="Arial Black" w:eastAsia="Calibri" w:hAnsi="Arial Black" w:cs="Arial Black"/>
      <w:sz w:val="30"/>
      <w:szCs w:val="30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06B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006B6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6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06B6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06B6F"/>
    <w:pPr>
      <w:ind w:left="720"/>
      <w:contextualSpacing/>
    </w:pPr>
    <w:rPr>
      <w:rFonts w:ascii="Arial Black" w:hAnsi="Arial Black"/>
      <w:sz w:val="30"/>
      <w:szCs w:val="30"/>
      <w:u w:val="single"/>
      <w:lang w:val="x-none"/>
    </w:rPr>
  </w:style>
  <w:style w:type="character" w:customStyle="1" w:styleId="a4">
    <w:name w:val="Абзац списка Знак"/>
    <w:link w:val="a3"/>
    <w:uiPriority w:val="99"/>
    <w:locked/>
    <w:rsid w:val="00006B6F"/>
    <w:rPr>
      <w:rFonts w:ascii="Arial Black" w:eastAsia="Calibri" w:hAnsi="Arial Black" w:cs="Times New Roman"/>
      <w:sz w:val="30"/>
      <w:szCs w:val="30"/>
      <w:u w:val="single"/>
      <w:lang w:val="x-none"/>
    </w:rPr>
  </w:style>
  <w:style w:type="paragraph" w:styleId="a5">
    <w:name w:val="No Spacing"/>
    <w:uiPriority w:val="1"/>
    <w:qFormat/>
    <w:rsid w:val="00006B6F"/>
    <w:pPr>
      <w:spacing w:after="0" w:line="240" w:lineRule="auto"/>
    </w:pPr>
    <w:rPr>
      <w:rFonts w:ascii="Arial Black" w:eastAsia="Calibri" w:hAnsi="Arial Black" w:cs="Arial Black"/>
      <w:sz w:val="30"/>
      <w:szCs w:val="30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06B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006B6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4386</Words>
  <Characters>25003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4</cp:revision>
  <cp:lastPrinted>2019-09-04T18:17:00Z</cp:lastPrinted>
  <dcterms:created xsi:type="dcterms:W3CDTF">2020-08-24T20:11:00Z</dcterms:created>
  <dcterms:modified xsi:type="dcterms:W3CDTF">2021-03-10T04:04:00Z</dcterms:modified>
</cp:coreProperties>
</file>